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6A4" w:rsidRDefault="001246A4" w:rsidP="001246A4">
      <w:bookmarkStart w:id="0" w:name="_GoBack"/>
      <w:bookmarkEnd w:id="0"/>
    </w:p>
    <w:p w:rsidR="007E4281" w:rsidRPr="007E4281" w:rsidRDefault="007E4281" w:rsidP="007E4281">
      <w:pPr>
        <w:pStyle w:val="a5"/>
        <w:jc w:val="right"/>
        <w:rPr>
          <w:b w:val="0"/>
          <w:szCs w:val="24"/>
        </w:rPr>
      </w:pPr>
      <w:r w:rsidRPr="007E4281">
        <w:rPr>
          <w:b w:val="0"/>
          <w:szCs w:val="24"/>
        </w:rPr>
        <w:t>Приложение 13.</w:t>
      </w:r>
    </w:p>
    <w:p w:rsidR="001246A4" w:rsidRPr="001839ED" w:rsidRDefault="001246A4" w:rsidP="001246A4">
      <w:pPr>
        <w:pStyle w:val="a5"/>
        <w:rPr>
          <w:sz w:val="23"/>
          <w:szCs w:val="23"/>
        </w:rPr>
      </w:pPr>
      <w:r w:rsidRPr="001839ED">
        <w:rPr>
          <w:sz w:val="23"/>
          <w:szCs w:val="23"/>
        </w:rPr>
        <w:t>ДО</w:t>
      </w:r>
      <w:r>
        <w:rPr>
          <w:sz w:val="23"/>
          <w:szCs w:val="23"/>
        </w:rPr>
        <w:t xml:space="preserve">ПОЛНИТЕЛЬНОЕ СОГЛАШЕНИЕ </w:t>
      </w:r>
    </w:p>
    <w:p w:rsidR="001246A4" w:rsidRPr="001839ED" w:rsidRDefault="001246A4" w:rsidP="001246A4">
      <w:pPr>
        <w:jc w:val="center"/>
        <w:rPr>
          <w:b/>
          <w:sz w:val="23"/>
          <w:szCs w:val="23"/>
        </w:rPr>
      </w:pPr>
      <w:r>
        <w:rPr>
          <w:b/>
          <w:sz w:val="23"/>
          <w:szCs w:val="23"/>
        </w:rPr>
        <w:t xml:space="preserve">к Договору </w:t>
      </w:r>
      <w:r w:rsidR="00727814">
        <w:rPr>
          <w:b/>
          <w:sz w:val="23"/>
          <w:szCs w:val="23"/>
        </w:rPr>
        <w:t>купли-продажи</w:t>
      </w:r>
      <w:r>
        <w:rPr>
          <w:b/>
          <w:sz w:val="23"/>
          <w:szCs w:val="23"/>
        </w:rPr>
        <w:t xml:space="preserve"> №____ от «____»____________2017</w:t>
      </w:r>
      <w:r w:rsidR="00930501">
        <w:rPr>
          <w:b/>
          <w:sz w:val="23"/>
          <w:szCs w:val="23"/>
        </w:rPr>
        <w:t xml:space="preserve"> </w:t>
      </w:r>
      <w:r>
        <w:rPr>
          <w:b/>
          <w:sz w:val="23"/>
          <w:szCs w:val="23"/>
        </w:rPr>
        <w:t>г.</w:t>
      </w:r>
    </w:p>
    <w:p w:rsidR="001246A4" w:rsidRDefault="001246A4" w:rsidP="001246A4">
      <w:pPr>
        <w:spacing w:before="120" w:after="120"/>
        <w:jc w:val="center"/>
        <w:rPr>
          <w:sz w:val="23"/>
          <w:szCs w:val="23"/>
        </w:rPr>
      </w:pPr>
    </w:p>
    <w:p w:rsidR="001246A4" w:rsidRPr="001839ED" w:rsidRDefault="00930501" w:rsidP="001246A4">
      <w:pPr>
        <w:spacing w:before="120" w:after="120"/>
        <w:jc w:val="center"/>
        <w:rPr>
          <w:sz w:val="23"/>
          <w:szCs w:val="23"/>
        </w:rPr>
      </w:pPr>
      <w:r>
        <w:rPr>
          <w:sz w:val="23"/>
          <w:szCs w:val="23"/>
        </w:rPr>
        <w:t xml:space="preserve">г. Волгоград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1246A4" w:rsidRPr="001839ED">
        <w:rPr>
          <w:sz w:val="23"/>
          <w:szCs w:val="23"/>
        </w:rPr>
        <w:t>«___» __</w:t>
      </w:r>
      <w:r w:rsidR="001246A4">
        <w:rPr>
          <w:sz w:val="23"/>
          <w:szCs w:val="23"/>
        </w:rPr>
        <w:t>___________ 2017</w:t>
      </w:r>
      <w:r>
        <w:rPr>
          <w:sz w:val="23"/>
          <w:szCs w:val="23"/>
        </w:rPr>
        <w:t xml:space="preserve"> </w:t>
      </w:r>
      <w:r w:rsidR="001246A4" w:rsidRPr="001839ED">
        <w:rPr>
          <w:sz w:val="23"/>
          <w:szCs w:val="23"/>
        </w:rPr>
        <w:t>г.</w:t>
      </w:r>
    </w:p>
    <w:p w:rsidR="001246A4" w:rsidRDefault="001246A4" w:rsidP="001246A4">
      <w:pPr>
        <w:pStyle w:val="a3"/>
        <w:ind w:firstLine="426"/>
        <w:rPr>
          <w:b/>
          <w:sz w:val="23"/>
          <w:szCs w:val="23"/>
        </w:rPr>
      </w:pPr>
    </w:p>
    <w:p w:rsidR="001246A4" w:rsidRDefault="001246A4" w:rsidP="001246A4">
      <w:pPr>
        <w:pStyle w:val="a3"/>
        <w:ind w:firstLine="426"/>
        <w:rPr>
          <w:sz w:val="23"/>
          <w:szCs w:val="23"/>
        </w:rPr>
      </w:pPr>
      <w:r w:rsidRPr="001839ED">
        <w:rPr>
          <w:b/>
          <w:sz w:val="23"/>
          <w:szCs w:val="23"/>
        </w:rPr>
        <w:t xml:space="preserve">ООО «Радеж», </w:t>
      </w:r>
      <w:r w:rsidRPr="001839ED">
        <w:rPr>
          <w:sz w:val="23"/>
          <w:szCs w:val="23"/>
        </w:rPr>
        <w:t>в дальнейшем именуемое</w:t>
      </w:r>
      <w:r w:rsidRPr="001839ED">
        <w:rPr>
          <w:i/>
          <w:sz w:val="23"/>
          <w:szCs w:val="23"/>
        </w:rPr>
        <w:t xml:space="preserve"> </w:t>
      </w:r>
      <w:r w:rsidR="00727814">
        <w:rPr>
          <w:b/>
          <w:i/>
          <w:sz w:val="23"/>
          <w:szCs w:val="23"/>
        </w:rPr>
        <w:t>«</w:t>
      </w:r>
      <w:r w:rsidR="00727814">
        <w:rPr>
          <w:b/>
          <w:sz w:val="23"/>
          <w:szCs w:val="23"/>
        </w:rPr>
        <w:t>Покупатель</w:t>
      </w:r>
      <w:r w:rsidR="00727814">
        <w:rPr>
          <w:b/>
          <w:i/>
          <w:sz w:val="23"/>
          <w:szCs w:val="23"/>
        </w:rPr>
        <w:t>»</w:t>
      </w:r>
      <w:r w:rsidRPr="001839ED">
        <w:rPr>
          <w:i/>
          <w:sz w:val="23"/>
          <w:szCs w:val="23"/>
        </w:rPr>
        <w:t>,</w:t>
      </w:r>
      <w:r w:rsidRPr="001839ED">
        <w:rPr>
          <w:sz w:val="23"/>
          <w:szCs w:val="23"/>
        </w:rPr>
        <w:t xml:space="preserve"> в лице коммер</w:t>
      </w:r>
      <w:r w:rsidR="00727814">
        <w:rPr>
          <w:sz w:val="23"/>
          <w:szCs w:val="23"/>
        </w:rPr>
        <w:t>ческого директора Булановой Анны Алексеевны</w:t>
      </w:r>
      <w:r w:rsidRPr="001839ED">
        <w:rPr>
          <w:sz w:val="23"/>
          <w:szCs w:val="23"/>
        </w:rPr>
        <w:t>, действующего на основании Д</w:t>
      </w:r>
      <w:r>
        <w:rPr>
          <w:sz w:val="23"/>
          <w:szCs w:val="23"/>
        </w:rPr>
        <w:t xml:space="preserve">оверенности № </w:t>
      </w:r>
      <w:r w:rsidR="00727814">
        <w:rPr>
          <w:sz w:val="23"/>
          <w:szCs w:val="23"/>
        </w:rPr>
        <w:t>25</w:t>
      </w:r>
      <w:r>
        <w:rPr>
          <w:sz w:val="23"/>
          <w:szCs w:val="23"/>
        </w:rPr>
        <w:t xml:space="preserve"> от </w:t>
      </w:r>
      <w:r w:rsidR="00727814">
        <w:rPr>
          <w:sz w:val="23"/>
          <w:szCs w:val="23"/>
        </w:rPr>
        <w:t>25</w:t>
      </w:r>
      <w:r>
        <w:rPr>
          <w:sz w:val="23"/>
          <w:szCs w:val="23"/>
        </w:rPr>
        <w:t>.</w:t>
      </w:r>
      <w:r w:rsidR="00727814">
        <w:rPr>
          <w:sz w:val="23"/>
          <w:szCs w:val="23"/>
        </w:rPr>
        <w:t>12</w:t>
      </w:r>
      <w:r>
        <w:rPr>
          <w:sz w:val="23"/>
          <w:szCs w:val="23"/>
        </w:rPr>
        <w:t>.201</w:t>
      </w:r>
      <w:r w:rsidR="00727814">
        <w:rPr>
          <w:sz w:val="23"/>
          <w:szCs w:val="23"/>
        </w:rPr>
        <w:t>7</w:t>
      </w:r>
      <w:r>
        <w:rPr>
          <w:sz w:val="23"/>
          <w:szCs w:val="23"/>
        </w:rPr>
        <w:t xml:space="preserve"> г.,</w:t>
      </w:r>
      <w:r w:rsidRPr="001839ED">
        <w:rPr>
          <w:sz w:val="23"/>
          <w:szCs w:val="23"/>
        </w:rPr>
        <w:t xml:space="preserve"> с одной стороны, и </w:t>
      </w:r>
      <w:r w:rsidRPr="001839ED">
        <w:rPr>
          <w:b/>
          <w:sz w:val="23"/>
          <w:szCs w:val="23"/>
        </w:rPr>
        <w:t xml:space="preserve">________________________, </w:t>
      </w:r>
      <w:r w:rsidRPr="001839ED">
        <w:rPr>
          <w:sz w:val="23"/>
          <w:szCs w:val="23"/>
        </w:rPr>
        <w:t xml:space="preserve">именуемый в дальнейшем </w:t>
      </w:r>
      <w:r w:rsidR="00727814">
        <w:rPr>
          <w:b/>
          <w:i/>
          <w:sz w:val="23"/>
          <w:szCs w:val="23"/>
        </w:rPr>
        <w:t>«</w:t>
      </w:r>
      <w:r w:rsidR="00727814">
        <w:rPr>
          <w:b/>
          <w:sz w:val="23"/>
          <w:szCs w:val="23"/>
        </w:rPr>
        <w:t>Продавец</w:t>
      </w:r>
      <w:r w:rsidR="00727814">
        <w:rPr>
          <w:b/>
          <w:i/>
          <w:sz w:val="23"/>
          <w:szCs w:val="23"/>
        </w:rPr>
        <w:t>»</w:t>
      </w:r>
      <w:r w:rsidRPr="001839ED">
        <w:rPr>
          <w:sz w:val="23"/>
          <w:szCs w:val="23"/>
        </w:rPr>
        <w:t>, в лице _________________ __________________________________, действующего на основании _________________,</w:t>
      </w:r>
      <w:r w:rsidRPr="001839ED">
        <w:rPr>
          <w:b/>
          <w:sz w:val="23"/>
          <w:szCs w:val="23"/>
        </w:rPr>
        <w:t xml:space="preserve"> </w:t>
      </w:r>
      <w:r w:rsidRPr="001839ED">
        <w:rPr>
          <w:sz w:val="23"/>
          <w:szCs w:val="23"/>
        </w:rPr>
        <w:t>с другой стороны,</w:t>
      </w:r>
      <w:r w:rsidRPr="001839ED">
        <w:rPr>
          <w:i/>
          <w:sz w:val="23"/>
          <w:szCs w:val="23"/>
        </w:rPr>
        <w:t xml:space="preserve"> </w:t>
      </w:r>
      <w:r w:rsidRPr="001839ED">
        <w:rPr>
          <w:sz w:val="23"/>
          <w:szCs w:val="23"/>
        </w:rPr>
        <w:t xml:space="preserve">совместно именуемые </w:t>
      </w:r>
      <w:r w:rsidR="00727814">
        <w:rPr>
          <w:i/>
          <w:sz w:val="23"/>
          <w:szCs w:val="23"/>
        </w:rPr>
        <w:t>«</w:t>
      </w:r>
      <w:r w:rsidRPr="001839ED">
        <w:rPr>
          <w:sz w:val="23"/>
          <w:szCs w:val="23"/>
        </w:rPr>
        <w:t>Стороны</w:t>
      </w:r>
      <w:r w:rsidR="00727814" w:rsidRPr="00727814">
        <w:rPr>
          <w:sz w:val="23"/>
          <w:szCs w:val="23"/>
        </w:rPr>
        <w:t>»</w:t>
      </w:r>
      <w:r w:rsidRPr="00727814">
        <w:rPr>
          <w:sz w:val="23"/>
          <w:szCs w:val="23"/>
        </w:rPr>
        <w:t xml:space="preserve"> </w:t>
      </w:r>
      <w:r>
        <w:rPr>
          <w:sz w:val="23"/>
          <w:szCs w:val="23"/>
        </w:rPr>
        <w:t xml:space="preserve">заключили настоящее Дополнительное соглашение к Договору </w:t>
      </w:r>
      <w:r w:rsidR="00E634C0">
        <w:rPr>
          <w:color w:val="7030A0"/>
          <w:sz w:val="23"/>
          <w:szCs w:val="23"/>
        </w:rPr>
        <w:t>купли-продажи</w:t>
      </w:r>
      <w:r>
        <w:rPr>
          <w:sz w:val="23"/>
          <w:szCs w:val="23"/>
        </w:rPr>
        <w:t xml:space="preserve"> №___ от «___»_________200__г.  о </w:t>
      </w:r>
      <w:r w:rsidRPr="001839ED">
        <w:rPr>
          <w:sz w:val="23"/>
          <w:szCs w:val="23"/>
        </w:rPr>
        <w:t>нижеследующем:</w:t>
      </w:r>
      <w:r>
        <w:rPr>
          <w:sz w:val="23"/>
          <w:szCs w:val="23"/>
        </w:rPr>
        <w:t xml:space="preserve"> </w:t>
      </w:r>
    </w:p>
    <w:p w:rsidR="001246A4" w:rsidRDefault="001246A4" w:rsidP="001246A4">
      <w:pPr>
        <w:pStyle w:val="a3"/>
        <w:ind w:firstLine="426"/>
        <w:rPr>
          <w:sz w:val="23"/>
          <w:szCs w:val="23"/>
        </w:rPr>
      </w:pPr>
    </w:p>
    <w:p w:rsidR="001246A4" w:rsidRPr="00727814" w:rsidRDefault="00727814" w:rsidP="000E2E24">
      <w:pPr>
        <w:pStyle w:val="a3"/>
        <w:numPr>
          <w:ilvl w:val="0"/>
          <w:numId w:val="2"/>
        </w:numPr>
        <w:rPr>
          <w:color w:val="0033CC"/>
          <w:sz w:val="22"/>
          <w:szCs w:val="22"/>
        </w:rPr>
      </w:pPr>
      <w:r w:rsidRPr="00727814">
        <w:rPr>
          <w:color w:val="0033CC"/>
          <w:sz w:val="22"/>
          <w:szCs w:val="22"/>
        </w:rPr>
        <w:t>Пункт</w:t>
      </w:r>
      <w:r w:rsidR="001246A4" w:rsidRPr="00727814">
        <w:rPr>
          <w:color w:val="0033CC"/>
          <w:sz w:val="22"/>
          <w:szCs w:val="22"/>
        </w:rPr>
        <w:t xml:space="preserve"> 2</w:t>
      </w:r>
      <w:r w:rsidR="00930501" w:rsidRPr="00727814">
        <w:rPr>
          <w:color w:val="0033CC"/>
          <w:sz w:val="22"/>
          <w:szCs w:val="22"/>
        </w:rPr>
        <w:t>.</w:t>
      </w:r>
      <w:r w:rsidRPr="00727814">
        <w:rPr>
          <w:color w:val="0033CC"/>
          <w:sz w:val="22"/>
          <w:szCs w:val="22"/>
        </w:rPr>
        <w:t>29</w:t>
      </w:r>
      <w:r w:rsidR="00930501" w:rsidRPr="00727814">
        <w:rPr>
          <w:color w:val="0033CC"/>
          <w:sz w:val="22"/>
          <w:szCs w:val="22"/>
        </w:rPr>
        <w:t>.</w:t>
      </w:r>
      <w:r w:rsidR="001246A4" w:rsidRPr="00727814">
        <w:rPr>
          <w:color w:val="0033CC"/>
          <w:sz w:val="22"/>
          <w:szCs w:val="22"/>
        </w:rPr>
        <w:t xml:space="preserve"> Договора </w:t>
      </w:r>
      <w:r w:rsidRPr="00727814">
        <w:rPr>
          <w:color w:val="0033CC"/>
          <w:sz w:val="22"/>
          <w:szCs w:val="22"/>
        </w:rPr>
        <w:t>изложить в следующей редакции</w:t>
      </w:r>
      <w:r w:rsidR="001246A4" w:rsidRPr="00727814">
        <w:rPr>
          <w:color w:val="0033CC"/>
          <w:sz w:val="22"/>
          <w:szCs w:val="22"/>
        </w:rPr>
        <w:t>:</w:t>
      </w:r>
    </w:p>
    <w:p w:rsidR="002F2391" w:rsidRPr="00727814" w:rsidRDefault="001246A4" w:rsidP="00727814">
      <w:pPr>
        <w:ind w:left="180"/>
        <w:jc w:val="both"/>
        <w:rPr>
          <w:sz w:val="22"/>
          <w:szCs w:val="22"/>
        </w:rPr>
      </w:pPr>
      <w:r w:rsidRPr="00727814">
        <w:rPr>
          <w:sz w:val="22"/>
          <w:szCs w:val="22"/>
        </w:rPr>
        <w:t xml:space="preserve"> «</w:t>
      </w:r>
      <w:r w:rsidR="00727814" w:rsidRPr="00727814">
        <w:rPr>
          <w:color w:val="000000"/>
          <w:sz w:val="22"/>
          <w:szCs w:val="22"/>
        </w:rPr>
        <w:t xml:space="preserve">В течение срока действия настоящего договора стороны договорились о возможной ротации ассортимента. При ротации ассортимента, Покупатель обязуется не менее чем за 7 календарных дней уведомить Продавца о номенклатуре и количестве выводимой продукции, </w:t>
      </w:r>
      <w:r w:rsidR="00727814" w:rsidRPr="00727814">
        <w:rPr>
          <w:sz w:val="22"/>
          <w:szCs w:val="22"/>
        </w:rPr>
        <w:t xml:space="preserve">а Продавец  обязан  осуществить  прием  выводимой  из ассортимента или ранее поставляемой продукции в срок до 7 дней с момента получения письменного уведомления по 100% стоимости. </w:t>
      </w:r>
      <w:r w:rsidR="00727814" w:rsidRPr="00E634C0">
        <w:rPr>
          <w:color w:val="0033CC"/>
          <w:sz w:val="22"/>
          <w:szCs w:val="22"/>
        </w:rPr>
        <w:t>Настоящее условие не распространяется на возврат или замену продукцию, на которую установлен срок годности до 30 дней включительно. Запрещается возврат Продавцу продукции, на которую срок годности установлен до 30 дней включительно, либо замена такой продукции на такую же продукцию, либо возмещение их стоимости, за исключением случаев, если иное допускается или предусмотрено законодательством РФ</w:t>
      </w:r>
      <w:r w:rsidR="005D1C1E" w:rsidRPr="00727814">
        <w:rPr>
          <w:sz w:val="22"/>
          <w:szCs w:val="22"/>
        </w:rPr>
        <w:t>»</w:t>
      </w:r>
      <w:r w:rsidRPr="00727814">
        <w:rPr>
          <w:sz w:val="22"/>
          <w:szCs w:val="22"/>
        </w:rPr>
        <w:t>.</w:t>
      </w:r>
    </w:p>
    <w:p w:rsidR="001246A4" w:rsidRPr="00275921" w:rsidRDefault="005D1C1E" w:rsidP="001246A4">
      <w:pPr>
        <w:tabs>
          <w:tab w:val="left" w:pos="0"/>
        </w:tabs>
        <w:spacing w:before="120" w:after="120"/>
        <w:ind w:left="180" w:hanging="180"/>
        <w:jc w:val="both"/>
        <w:rPr>
          <w:sz w:val="23"/>
          <w:szCs w:val="23"/>
        </w:rPr>
      </w:pPr>
      <w:r>
        <w:rPr>
          <w:sz w:val="23"/>
          <w:szCs w:val="23"/>
        </w:rPr>
        <w:t xml:space="preserve">  </w:t>
      </w:r>
      <w:r w:rsidR="00727814">
        <w:rPr>
          <w:sz w:val="23"/>
          <w:szCs w:val="23"/>
        </w:rPr>
        <w:t>2</w:t>
      </w:r>
      <w:r w:rsidR="002F2391" w:rsidRPr="00275921">
        <w:rPr>
          <w:sz w:val="23"/>
          <w:szCs w:val="23"/>
        </w:rPr>
        <w:t>.</w:t>
      </w:r>
      <w:r w:rsidR="001246A4" w:rsidRPr="00275921">
        <w:rPr>
          <w:bCs/>
          <w:sz w:val="23"/>
          <w:szCs w:val="23"/>
        </w:rPr>
        <w:t xml:space="preserve">Настоящее Дополнительное соглашение составлено в двух оригинальных экземплярах по одному для каждой из сторон, при этом каждый экземпляр имеет равную юридическую силу. </w:t>
      </w:r>
    </w:p>
    <w:p w:rsidR="001246A4" w:rsidRPr="00275921" w:rsidRDefault="005D1C1E" w:rsidP="002F2391">
      <w:pPr>
        <w:tabs>
          <w:tab w:val="left" w:pos="180"/>
        </w:tabs>
        <w:jc w:val="both"/>
        <w:rPr>
          <w:sz w:val="23"/>
          <w:szCs w:val="23"/>
        </w:rPr>
      </w:pPr>
      <w:r>
        <w:rPr>
          <w:bCs/>
          <w:sz w:val="23"/>
          <w:szCs w:val="23"/>
        </w:rPr>
        <w:t xml:space="preserve">  </w:t>
      </w:r>
      <w:r w:rsidR="00727814">
        <w:rPr>
          <w:bCs/>
          <w:sz w:val="23"/>
          <w:szCs w:val="23"/>
        </w:rPr>
        <w:t>3</w:t>
      </w:r>
      <w:r w:rsidR="002F2391" w:rsidRPr="00275921">
        <w:rPr>
          <w:bCs/>
          <w:sz w:val="23"/>
          <w:szCs w:val="23"/>
        </w:rPr>
        <w:t>.</w:t>
      </w:r>
      <w:r w:rsidR="001246A4" w:rsidRPr="00275921">
        <w:rPr>
          <w:bCs/>
          <w:sz w:val="23"/>
          <w:szCs w:val="23"/>
        </w:rPr>
        <w:t xml:space="preserve"> Настоящее Дополнительное соглашение вступает в силу в день его подписания Сторонами и является неотъемлемой частью Договора</w:t>
      </w:r>
      <w:r w:rsidR="001246A4" w:rsidRPr="00275921">
        <w:rPr>
          <w:sz w:val="23"/>
          <w:szCs w:val="23"/>
        </w:rPr>
        <w:t xml:space="preserve"> </w:t>
      </w:r>
      <w:r w:rsidR="00727814">
        <w:rPr>
          <w:sz w:val="23"/>
          <w:szCs w:val="23"/>
        </w:rPr>
        <w:t>купли-продажи</w:t>
      </w:r>
      <w:r w:rsidR="001246A4" w:rsidRPr="00275921">
        <w:rPr>
          <w:sz w:val="23"/>
          <w:szCs w:val="23"/>
        </w:rPr>
        <w:t xml:space="preserve"> №___ от «___»_________200__г. </w:t>
      </w:r>
    </w:p>
    <w:p w:rsidR="001246A4" w:rsidRPr="00275921" w:rsidRDefault="001246A4" w:rsidP="0007521A">
      <w:pPr>
        <w:pStyle w:val="a3"/>
        <w:rPr>
          <w:sz w:val="23"/>
          <w:szCs w:val="23"/>
        </w:rPr>
      </w:pPr>
    </w:p>
    <w:p w:rsidR="001246A4" w:rsidRPr="008C70FC" w:rsidRDefault="001246A4" w:rsidP="001246A4">
      <w:pPr>
        <w:pStyle w:val="a3"/>
        <w:jc w:val="center"/>
        <w:rPr>
          <w:b/>
          <w:sz w:val="23"/>
          <w:szCs w:val="23"/>
        </w:rPr>
      </w:pPr>
      <w:r w:rsidRPr="008C70FC">
        <w:rPr>
          <w:b/>
          <w:sz w:val="23"/>
          <w:szCs w:val="23"/>
        </w:rPr>
        <w:t>Реквизиты и подписи сторон</w:t>
      </w:r>
    </w:p>
    <w:p w:rsidR="001246A4" w:rsidRDefault="001246A4" w:rsidP="001246A4">
      <w:pPr>
        <w:pStyle w:val="a3"/>
        <w:jc w:val="center"/>
        <w:rPr>
          <w:sz w:val="23"/>
          <w:szCs w:val="23"/>
        </w:rPr>
      </w:pPr>
    </w:p>
    <w:tbl>
      <w:tblPr>
        <w:tblW w:w="0" w:type="auto"/>
        <w:tblInd w:w="288" w:type="dxa"/>
        <w:tblLayout w:type="fixed"/>
        <w:tblLook w:val="0000" w:firstRow="0" w:lastRow="0" w:firstColumn="0" w:lastColumn="0" w:noHBand="0" w:noVBand="0"/>
      </w:tblPr>
      <w:tblGrid>
        <w:gridCol w:w="5040"/>
        <w:gridCol w:w="5040"/>
      </w:tblGrid>
      <w:tr w:rsidR="001246A4" w:rsidRPr="001839ED" w:rsidTr="00AD6765">
        <w:trPr>
          <w:trHeight w:val="284"/>
        </w:trPr>
        <w:tc>
          <w:tcPr>
            <w:tcW w:w="5040" w:type="dxa"/>
          </w:tcPr>
          <w:p w:rsidR="001246A4" w:rsidRPr="00930501" w:rsidRDefault="00727814" w:rsidP="00AD6765">
            <w:pPr>
              <w:pStyle w:val="1"/>
              <w:widowControl w:val="0"/>
              <w:tabs>
                <w:tab w:val="left" w:pos="1372"/>
              </w:tabs>
              <w:spacing w:line="134" w:lineRule="atLeast"/>
              <w:jc w:val="both"/>
              <w:rPr>
                <w:sz w:val="22"/>
                <w:szCs w:val="22"/>
              </w:rPr>
            </w:pPr>
            <w:r>
              <w:rPr>
                <w:sz w:val="22"/>
                <w:szCs w:val="22"/>
              </w:rPr>
              <w:t>Покупатель</w:t>
            </w:r>
            <w:r w:rsidR="001246A4" w:rsidRPr="00930501">
              <w:rPr>
                <w:sz w:val="22"/>
                <w:szCs w:val="22"/>
              </w:rPr>
              <w:t>:</w:t>
            </w:r>
          </w:p>
        </w:tc>
        <w:tc>
          <w:tcPr>
            <w:tcW w:w="5040" w:type="dxa"/>
          </w:tcPr>
          <w:p w:rsidR="001246A4" w:rsidRDefault="00727814" w:rsidP="00AD6765">
            <w:pPr>
              <w:rPr>
                <w:bCs/>
                <w:sz w:val="22"/>
                <w:szCs w:val="22"/>
              </w:rPr>
            </w:pPr>
            <w:r>
              <w:rPr>
                <w:bCs/>
                <w:sz w:val="22"/>
                <w:szCs w:val="22"/>
              </w:rPr>
              <w:t>Продавец</w:t>
            </w:r>
            <w:r w:rsidR="001246A4" w:rsidRPr="00930501">
              <w:rPr>
                <w:bCs/>
                <w:sz w:val="22"/>
                <w:szCs w:val="22"/>
              </w:rPr>
              <w:t>:</w:t>
            </w:r>
          </w:p>
          <w:p w:rsidR="00727814" w:rsidRPr="00930501" w:rsidRDefault="00727814" w:rsidP="00AD6765">
            <w:pPr>
              <w:rPr>
                <w:sz w:val="22"/>
                <w:szCs w:val="22"/>
              </w:rPr>
            </w:pPr>
          </w:p>
        </w:tc>
      </w:tr>
      <w:tr w:rsidR="001246A4" w:rsidRPr="001839ED" w:rsidTr="00AD6765">
        <w:trPr>
          <w:trHeight w:val="284"/>
        </w:trPr>
        <w:tc>
          <w:tcPr>
            <w:tcW w:w="5040" w:type="dxa"/>
          </w:tcPr>
          <w:p w:rsidR="001246A4" w:rsidRPr="00930501" w:rsidRDefault="001246A4" w:rsidP="00AD6765">
            <w:pPr>
              <w:pStyle w:val="a3"/>
              <w:rPr>
                <w:b/>
                <w:bCs/>
                <w:sz w:val="22"/>
                <w:szCs w:val="22"/>
              </w:rPr>
            </w:pPr>
            <w:r w:rsidRPr="00930501">
              <w:rPr>
                <w:b/>
                <w:bCs/>
                <w:sz w:val="22"/>
                <w:szCs w:val="22"/>
              </w:rPr>
              <w:t xml:space="preserve">ООО </w:t>
            </w:r>
            <w:r w:rsidR="00727814">
              <w:rPr>
                <w:b/>
                <w:i/>
                <w:sz w:val="22"/>
                <w:szCs w:val="22"/>
              </w:rPr>
              <w:t>«</w:t>
            </w:r>
            <w:r w:rsidRPr="00930501">
              <w:rPr>
                <w:b/>
                <w:bCs/>
                <w:sz w:val="22"/>
                <w:szCs w:val="22"/>
              </w:rPr>
              <w:t>Радеж</w:t>
            </w:r>
            <w:r w:rsidR="00727814">
              <w:rPr>
                <w:b/>
                <w:i/>
                <w:sz w:val="22"/>
                <w:szCs w:val="22"/>
              </w:rPr>
              <w:t>»</w:t>
            </w:r>
          </w:p>
          <w:p w:rsidR="001246A4" w:rsidRPr="00930501" w:rsidRDefault="001246A4" w:rsidP="00AD6765">
            <w:pPr>
              <w:rPr>
                <w:b/>
                <w:sz w:val="22"/>
                <w:szCs w:val="22"/>
              </w:rPr>
            </w:pPr>
            <w:r w:rsidRPr="00930501">
              <w:rPr>
                <w:b/>
                <w:sz w:val="22"/>
                <w:szCs w:val="22"/>
              </w:rPr>
              <w:t>Коммерческий директор</w:t>
            </w:r>
          </w:p>
          <w:p w:rsidR="001246A4" w:rsidRPr="00930501" w:rsidRDefault="001246A4" w:rsidP="00AD6765">
            <w:pPr>
              <w:rPr>
                <w:sz w:val="22"/>
                <w:szCs w:val="22"/>
              </w:rPr>
            </w:pPr>
          </w:p>
          <w:p w:rsidR="001246A4" w:rsidRPr="00930501" w:rsidRDefault="001246A4" w:rsidP="00AD6765">
            <w:pPr>
              <w:rPr>
                <w:sz w:val="22"/>
                <w:szCs w:val="22"/>
              </w:rPr>
            </w:pPr>
          </w:p>
          <w:p w:rsidR="001246A4" w:rsidRPr="00930501" w:rsidRDefault="001246A4" w:rsidP="00AD6765">
            <w:pPr>
              <w:rPr>
                <w:sz w:val="22"/>
                <w:szCs w:val="22"/>
              </w:rPr>
            </w:pPr>
            <w:r w:rsidRPr="00930501">
              <w:rPr>
                <w:sz w:val="22"/>
                <w:szCs w:val="22"/>
              </w:rPr>
              <w:t>___________________ /</w:t>
            </w:r>
            <w:r w:rsidR="001B5311" w:rsidRPr="00930501">
              <w:rPr>
                <w:sz w:val="22"/>
                <w:szCs w:val="22"/>
              </w:rPr>
              <w:t>А.А. Буланова</w:t>
            </w:r>
            <w:r w:rsidRPr="00930501">
              <w:rPr>
                <w:sz w:val="22"/>
                <w:szCs w:val="22"/>
              </w:rPr>
              <w:t>/</w:t>
            </w:r>
          </w:p>
          <w:p w:rsidR="001246A4" w:rsidRPr="00930501" w:rsidRDefault="001246A4" w:rsidP="00AD6765">
            <w:pPr>
              <w:rPr>
                <w:sz w:val="22"/>
                <w:szCs w:val="22"/>
              </w:rPr>
            </w:pPr>
            <w:proofErr w:type="spellStart"/>
            <w:r w:rsidRPr="00930501">
              <w:rPr>
                <w:sz w:val="22"/>
                <w:szCs w:val="22"/>
              </w:rPr>
              <w:t>м.п</w:t>
            </w:r>
            <w:proofErr w:type="spellEnd"/>
            <w:r w:rsidRPr="00930501">
              <w:rPr>
                <w:sz w:val="22"/>
                <w:szCs w:val="22"/>
              </w:rPr>
              <w:t>.</w:t>
            </w:r>
          </w:p>
        </w:tc>
        <w:tc>
          <w:tcPr>
            <w:tcW w:w="5040" w:type="dxa"/>
            <w:vAlign w:val="center"/>
          </w:tcPr>
          <w:p w:rsidR="001246A4" w:rsidRPr="00930501" w:rsidRDefault="001246A4" w:rsidP="00AD6765">
            <w:pPr>
              <w:rPr>
                <w:b/>
                <w:sz w:val="22"/>
                <w:szCs w:val="22"/>
              </w:rPr>
            </w:pPr>
            <w:r w:rsidRPr="00930501">
              <w:rPr>
                <w:b/>
                <w:sz w:val="22"/>
                <w:szCs w:val="22"/>
              </w:rPr>
              <w:t>_____________________________________</w:t>
            </w:r>
          </w:p>
          <w:p w:rsidR="001246A4" w:rsidRDefault="001246A4" w:rsidP="00AD6765">
            <w:pPr>
              <w:rPr>
                <w:bCs/>
                <w:sz w:val="22"/>
                <w:szCs w:val="22"/>
                <w:u w:val="single"/>
              </w:rPr>
            </w:pPr>
          </w:p>
          <w:p w:rsidR="00930501" w:rsidRPr="00930501" w:rsidRDefault="00930501" w:rsidP="00AD6765">
            <w:pPr>
              <w:rPr>
                <w:bCs/>
                <w:sz w:val="22"/>
                <w:szCs w:val="22"/>
                <w:u w:val="single"/>
              </w:rPr>
            </w:pPr>
          </w:p>
          <w:p w:rsidR="001246A4" w:rsidRPr="00930501" w:rsidRDefault="001246A4" w:rsidP="00AD6765">
            <w:pPr>
              <w:rPr>
                <w:sz w:val="22"/>
                <w:szCs w:val="22"/>
              </w:rPr>
            </w:pPr>
            <w:r w:rsidRPr="00930501">
              <w:rPr>
                <w:sz w:val="22"/>
                <w:szCs w:val="22"/>
              </w:rPr>
              <w:t>__________________/_______________/</w:t>
            </w:r>
          </w:p>
          <w:p w:rsidR="001246A4" w:rsidRPr="00930501" w:rsidRDefault="001246A4" w:rsidP="00AD6765">
            <w:pPr>
              <w:rPr>
                <w:sz w:val="22"/>
                <w:szCs w:val="22"/>
              </w:rPr>
            </w:pPr>
            <w:proofErr w:type="spellStart"/>
            <w:r w:rsidRPr="00930501">
              <w:rPr>
                <w:sz w:val="22"/>
                <w:szCs w:val="22"/>
              </w:rPr>
              <w:t>м.п</w:t>
            </w:r>
            <w:proofErr w:type="spellEnd"/>
            <w:r w:rsidRPr="00930501">
              <w:rPr>
                <w:sz w:val="22"/>
                <w:szCs w:val="22"/>
              </w:rPr>
              <w:t>.</w:t>
            </w:r>
          </w:p>
        </w:tc>
      </w:tr>
    </w:tbl>
    <w:p w:rsidR="001246A4" w:rsidRPr="008C70FC" w:rsidRDefault="001246A4" w:rsidP="001246A4">
      <w:pPr>
        <w:pStyle w:val="a3"/>
        <w:ind w:firstLine="426"/>
        <w:rPr>
          <w:sz w:val="23"/>
          <w:szCs w:val="23"/>
        </w:rPr>
      </w:pPr>
    </w:p>
    <w:p w:rsidR="002D6D9C" w:rsidRDefault="002D6D9C"/>
    <w:sectPr w:rsidR="002D6D9C">
      <w:pgSz w:w="11906" w:h="16838"/>
      <w:pgMar w:top="851" w:right="851"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A1D4C"/>
    <w:multiLevelType w:val="hybridMultilevel"/>
    <w:tmpl w:val="0230530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07879A0"/>
    <w:multiLevelType w:val="hybridMultilevel"/>
    <w:tmpl w:val="16840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3956A7"/>
    <w:multiLevelType w:val="hybridMultilevel"/>
    <w:tmpl w:val="16840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E5"/>
    <w:rsid w:val="0007521A"/>
    <w:rsid w:val="000E2E24"/>
    <w:rsid w:val="001246A4"/>
    <w:rsid w:val="001B5311"/>
    <w:rsid w:val="00275921"/>
    <w:rsid w:val="002D6D9C"/>
    <w:rsid w:val="002F2391"/>
    <w:rsid w:val="00493181"/>
    <w:rsid w:val="005D1C1E"/>
    <w:rsid w:val="00667135"/>
    <w:rsid w:val="00727814"/>
    <w:rsid w:val="007E4281"/>
    <w:rsid w:val="00930501"/>
    <w:rsid w:val="00CB19E5"/>
    <w:rsid w:val="00D62837"/>
    <w:rsid w:val="00E634C0"/>
    <w:rsid w:val="00E66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D3544-A067-4325-987A-36C68965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6A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246A4"/>
    <w:pPr>
      <w:jc w:val="both"/>
    </w:pPr>
    <w:rPr>
      <w:sz w:val="24"/>
    </w:rPr>
  </w:style>
  <w:style w:type="character" w:customStyle="1" w:styleId="a4">
    <w:name w:val="Основной текст Знак"/>
    <w:basedOn w:val="a0"/>
    <w:link w:val="a3"/>
    <w:rsid w:val="001246A4"/>
    <w:rPr>
      <w:rFonts w:ascii="Times New Roman" w:eastAsia="Times New Roman" w:hAnsi="Times New Roman" w:cs="Times New Roman"/>
      <w:sz w:val="24"/>
      <w:szCs w:val="20"/>
      <w:lang w:eastAsia="ru-RU"/>
    </w:rPr>
  </w:style>
  <w:style w:type="paragraph" w:styleId="a5">
    <w:name w:val="Title"/>
    <w:basedOn w:val="a"/>
    <w:link w:val="a6"/>
    <w:qFormat/>
    <w:rsid w:val="001246A4"/>
    <w:pPr>
      <w:jc w:val="center"/>
    </w:pPr>
    <w:rPr>
      <w:b/>
      <w:sz w:val="24"/>
    </w:rPr>
  </w:style>
  <w:style w:type="character" w:customStyle="1" w:styleId="a6">
    <w:name w:val="Название Знак"/>
    <w:basedOn w:val="a0"/>
    <w:link w:val="a5"/>
    <w:rsid w:val="001246A4"/>
    <w:rPr>
      <w:rFonts w:ascii="Times New Roman" w:eastAsia="Times New Roman" w:hAnsi="Times New Roman" w:cs="Times New Roman"/>
      <w:b/>
      <w:sz w:val="24"/>
      <w:szCs w:val="20"/>
      <w:lang w:eastAsia="ru-RU"/>
    </w:rPr>
  </w:style>
  <w:style w:type="paragraph" w:customStyle="1" w:styleId="1">
    <w:name w:val="Обычный1"/>
    <w:rsid w:val="001246A4"/>
    <w:pPr>
      <w:spacing w:after="0" w:line="240" w:lineRule="auto"/>
    </w:pPr>
    <w:rPr>
      <w:rFonts w:ascii="Times New Roman" w:eastAsia="Times New Roman" w:hAnsi="Times New Roman" w:cs="Times New Roman"/>
      <w:sz w:val="24"/>
      <w:szCs w:val="20"/>
      <w:lang w:eastAsia="ru-RU"/>
    </w:rPr>
  </w:style>
  <w:style w:type="paragraph" w:styleId="a7">
    <w:name w:val="List Paragraph"/>
    <w:basedOn w:val="a"/>
    <w:uiPriority w:val="34"/>
    <w:qFormat/>
    <w:rsid w:val="005D1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5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317</Words>
  <Characters>1808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Kovalchuk</dc:creator>
  <cp:keywords/>
  <dc:description/>
  <cp:lastModifiedBy>Малюга Е.К.</cp:lastModifiedBy>
  <cp:revision>16</cp:revision>
  <dcterms:created xsi:type="dcterms:W3CDTF">2017-11-09T05:34:00Z</dcterms:created>
  <dcterms:modified xsi:type="dcterms:W3CDTF">2018-12-25T07:42:00Z</dcterms:modified>
</cp:coreProperties>
</file>